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322EC" w14:textId="4925E864" w:rsidR="00D95B27" w:rsidRPr="008131A9" w:rsidRDefault="00C4082E" w:rsidP="000D460E">
      <w:pPr>
        <w:pStyle w:val="Heading1"/>
        <w:spacing w:before="0"/>
        <w:rPr>
          <w:rFonts w:ascii="Century Gothic" w:hAnsi="Century Gothic"/>
        </w:rPr>
      </w:pPr>
      <w:r>
        <w:rPr>
          <w:rFonts w:ascii="Century Gothic" w:hAnsi="Century Gothic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940FA99" wp14:editId="7ECC078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92087" cy="359388"/>
            <wp:effectExtent l="0" t="0" r="3810" b="0"/>
            <wp:wrapTight wrapText="bothSides">
              <wp:wrapPolygon edited="0">
                <wp:start x="0" y="0"/>
                <wp:lineTo x="0" y="20644"/>
                <wp:lineTo x="21451" y="20644"/>
                <wp:lineTo x="214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087" cy="359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60E">
        <w:rPr>
          <w:rFonts w:ascii="Century Gothic" w:hAnsi="Century Gothic"/>
        </w:rPr>
        <w:br/>
      </w:r>
      <w:r>
        <w:rPr>
          <w:rFonts w:ascii="Century Gothic" w:hAnsi="Century Gothic"/>
        </w:rPr>
        <w:br/>
      </w:r>
      <w:r w:rsidR="00F83A12" w:rsidRPr="00C4082E">
        <w:rPr>
          <w:rFonts w:ascii="Century Gothic" w:hAnsi="Century Gothic"/>
          <w:color w:val="006FBB"/>
        </w:rPr>
        <w:t xml:space="preserve">Standard Treatment Programme </w:t>
      </w:r>
      <w:r w:rsidR="00D95B27" w:rsidRPr="00C4082E">
        <w:rPr>
          <w:rFonts w:ascii="Century Gothic" w:hAnsi="Century Gothic"/>
          <w:color w:val="006FBB"/>
        </w:rPr>
        <w:t xml:space="preserve">Feedback Form </w:t>
      </w:r>
    </w:p>
    <w:p w14:paraId="67F48EA4" w14:textId="77777777" w:rsidR="00F83A12" w:rsidRPr="008131A9" w:rsidRDefault="00F83A12" w:rsidP="008131A9">
      <w:pPr>
        <w:rPr>
          <w:rFonts w:ascii="Century Gothic" w:hAnsi="Century Gothic"/>
          <w:sz w:val="22"/>
          <w:szCs w:val="22"/>
        </w:rPr>
      </w:pPr>
    </w:p>
    <w:p w14:paraId="4A7416F9" w14:textId="0A9657E5" w:rsidR="00F83A12" w:rsidRPr="008131A9" w:rsidRDefault="00F83A12" w:rsidP="00B770D2">
      <w:pPr>
        <w:widowControl w:val="0"/>
        <w:autoSpaceDE w:val="0"/>
        <w:autoSpaceDN w:val="0"/>
        <w:adjustRightInd w:val="0"/>
        <w:spacing w:after="150" w:line="300" w:lineRule="exact"/>
        <w:ind w:right="669"/>
        <w:rPr>
          <w:rFonts w:ascii="Century Gothic" w:hAnsi="Century Gothic" w:cstheme="minorHAnsi"/>
          <w:color w:val="000000" w:themeColor="text1"/>
          <w:sz w:val="22"/>
          <w:szCs w:val="22"/>
        </w:rPr>
      </w:pPr>
      <w:r w:rsidRPr="008131A9">
        <w:rPr>
          <w:rFonts w:ascii="Century Gothic" w:hAnsi="Century Gothic" w:cstheme="minorHAnsi"/>
          <w:sz w:val="22"/>
          <w:szCs w:val="22"/>
        </w:rPr>
        <w:t xml:space="preserve">The Standard Treatment Programme for </w:t>
      </w:r>
      <w:r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>the NHS Community Pharmacy</w:t>
      </w:r>
      <w:r w:rsidRPr="008131A9" w:rsidDel="00E82066">
        <w:rPr>
          <w:rFonts w:ascii="Century Gothic" w:hAnsi="Century Gothic" w:cstheme="minorHAnsi"/>
          <w:color w:val="000000" w:themeColor="text1"/>
          <w:sz w:val="22"/>
          <w:szCs w:val="22"/>
        </w:rPr>
        <w:t xml:space="preserve"> </w:t>
      </w:r>
      <w:r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>Smoking Cessation Service (SCS) has been published via a rapid development process to make sure that it was available for the launch of this service.</w:t>
      </w:r>
    </w:p>
    <w:p w14:paraId="71813C65" w14:textId="682C8DA1" w:rsidR="001756B3" w:rsidRPr="008131A9" w:rsidRDefault="00F83A12" w:rsidP="00B770D2">
      <w:pPr>
        <w:widowControl w:val="0"/>
        <w:autoSpaceDE w:val="0"/>
        <w:autoSpaceDN w:val="0"/>
        <w:adjustRightInd w:val="0"/>
        <w:spacing w:after="150" w:line="300" w:lineRule="exact"/>
        <w:ind w:right="669"/>
        <w:rPr>
          <w:rFonts w:ascii="Century Gothic" w:hAnsi="Century Gothic" w:cstheme="minorHAnsi"/>
          <w:color w:val="000000" w:themeColor="text1"/>
          <w:sz w:val="22"/>
          <w:szCs w:val="22"/>
        </w:rPr>
      </w:pPr>
      <w:r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 xml:space="preserve">If you have any corrections, suggestion or comments about the STP </w:t>
      </w:r>
      <w:r w:rsidR="00C4082E">
        <w:rPr>
          <w:rFonts w:ascii="Century Gothic" w:hAnsi="Century Gothic" w:cstheme="minorHAnsi"/>
          <w:color w:val="000000" w:themeColor="text1"/>
          <w:sz w:val="22"/>
          <w:szCs w:val="22"/>
        </w:rPr>
        <w:br/>
      </w:r>
      <w:r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>then we would be very grateful if you could use this form</w:t>
      </w:r>
      <w:r w:rsidR="001756B3"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>.</w:t>
      </w:r>
    </w:p>
    <w:p w14:paraId="7D962970" w14:textId="0914AB39" w:rsidR="00D95B27" w:rsidRPr="008131A9" w:rsidRDefault="001756B3" w:rsidP="00B770D2">
      <w:pPr>
        <w:widowControl w:val="0"/>
        <w:autoSpaceDE w:val="0"/>
        <w:autoSpaceDN w:val="0"/>
        <w:adjustRightInd w:val="0"/>
        <w:spacing w:after="150" w:line="300" w:lineRule="exact"/>
        <w:ind w:right="669"/>
        <w:rPr>
          <w:rFonts w:ascii="Century Gothic" w:hAnsi="Century Gothic"/>
          <w:sz w:val="22"/>
          <w:szCs w:val="22"/>
        </w:rPr>
      </w:pPr>
      <w:r w:rsidRPr="008131A9">
        <w:rPr>
          <w:rFonts w:ascii="Century Gothic" w:hAnsi="Century Gothic" w:cstheme="minorHAnsi"/>
          <w:color w:val="000000" w:themeColor="text1"/>
          <w:sz w:val="22"/>
          <w:szCs w:val="22"/>
        </w:rPr>
        <w:t xml:space="preserve">Please submit this form to: </w:t>
      </w:r>
      <w:hyperlink r:id="rId6" w:history="1">
        <w:r w:rsidR="00C4082E" w:rsidRPr="00100DCC">
          <w:rPr>
            <w:rStyle w:val="Hyperlink"/>
            <w:rFonts w:ascii="Century Gothic" w:hAnsi="Century Gothic" w:cstheme="minorHAnsi"/>
            <w:sz w:val="22"/>
            <w:szCs w:val="22"/>
          </w:rPr>
          <w:t>enquiries@ncsct.co.uk</w:t>
        </w:r>
      </w:hyperlink>
      <w:r w:rsidR="00C4082E">
        <w:rPr>
          <w:rFonts w:ascii="Century Gothic" w:hAnsi="Century Gothic" w:cstheme="minorHAnsi"/>
          <w:color w:val="000000" w:themeColor="text1"/>
          <w:sz w:val="22"/>
          <w:szCs w:val="2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3"/>
        <w:gridCol w:w="7347"/>
      </w:tblGrid>
      <w:tr w:rsidR="001756B3" w:rsidRPr="008131A9" w14:paraId="06277E7E" w14:textId="77777777" w:rsidTr="00B770D2">
        <w:trPr>
          <w:trHeight w:val="510"/>
        </w:trPr>
        <w:tc>
          <w:tcPr>
            <w:tcW w:w="9350" w:type="dxa"/>
            <w:gridSpan w:val="2"/>
            <w:vAlign w:val="center"/>
          </w:tcPr>
          <w:p w14:paraId="66748F6C" w14:textId="53C1CD9B" w:rsidR="001756B3" w:rsidRPr="00B770D2" w:rsidRDefault="008131A9" w:rsidP="008131A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="001756B3" w:rsidRPr="00B770D2">
              <w:rPr>
                <w:rFonts w:ascii="Century Gothic" w:hAnsi="Century Gothic"/>
                <w:b/>
                <w:bCs/>
                <w:sz w:val="22"/>
                <w:szCs w:val="22"/>
              </w:rPr>
              <w:t>General comments:</w:t>
            </w:r>
          </w:p>
          <w:p w14:paraId="75A44414" w14:textId="77777777" w:rsidR="001756B3" w:rsidRPr="008131A9" w:rsidRDefault="001756B3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5925E7C" w14:textId="4B24E184" w:rsidR="001756B3" w:rsidRDefault="001756B3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0EC6B27" w14:textId="629F018E" w:rsidR="008131A9" w:rsidRDefault="008131A9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68C5ACF" w14:textId="77777777" w:rsidR="008131A9" w:rsidRPr="008131A9" w:rsidRDefault="008131A9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139624C1" w14:textId="77777777" w:rsidR="001756B3" w:rsidRPr="008131A9" w:rsidRDefault="001756B3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82CFFDE" w14:textId="77777777" w:rsidR="006A5110" w:rsidRPr="008131A9" w:rsidRDefault="006A5110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0B27850A" w14:textId="0143298F" w:rsidR="001756B3" w:rsidRPr="008131A9" w:rsidRDefault="001756B3" w:rsidP="008131A9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95B27" w:rsidRPr="008131A9" w14:paraId="38AFE912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3A878FCF" w14:textId="08B32D9B" w:rsidR="00D95B27" w:rsidRPr="008131A9" w:rsidRDefault="00D95B27" w:rsidP="008131A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131A9">
              <w:rPr>
                <w:rFonts w:ascii="Century Gothic" w:hAnsi="Century Gothic"/>
                <w:b/>
                <w:bCs/>
                <w:sz w:val="22"/>
                <w:szCs w:val="22"/>
              </w:rPr>
              <w:t>Page numbe</w:t>
            </w:r>
            <w:r w:rsidR="001756B3" w:rsidRPr="008131A9">
              <w:rPr>
                <w:rFonts w:ascii="Century Gothic" w:hAnsi="Century Gothic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7654" w:type="dxa"/>
            <w:vAlign w:val="center"/>
          </w:tcPr>
          <w:p w14:paraId="7DA4DC9A" w14:textId="6400C9BD" w:rsidR="008131A9" w:rsidRPr="008131A9" w:rsidRDefault="00D95B27" w:rsidP="008131A9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131A9">
              <w:rPr>
                <w:rFonts w:ascii="Century Gothic" w:hAnsi="Century Gothic"/>
                <w:b/>
                <w:bCs/>
                <w:sz w:val="22"/>
                <w:szCs w:val="22"/>
              </w:rPr>
              <w:t>C</w:t>
            </w:r>
            <w:r w:rsidR="001756B3" w:rsidRPr="008131A9">
              <w:rPr>
                <w:rFonts w:ascii="Century Gothic" w:hAnsi="Century Gothic"/>
                <w:b/>
                <w:bCs/>
                <w:sz w:val="22"/>
                <w:szCs w:val="22"/>
              </w:rPr>
              <w:t>orrections, suggestions and c</w:t>
            </w:r>
            <w:r w:rsidRPr="008131A9">
              <w:rPr>
                <w:rFonts w:ascii="Century Gothic" w:hAnsi="Century Gothic"/>
                <w:b/>
                <w:bCs/>
                <w:sz w:val="22"/>
                <w:szCs w:val="22"/>
              </w:rPr>
              <w:t>omments</w:t>
            </w:r>
          </w:p>
        </w:tc>
      </w:tr>
      <w:tr w:rsidR="00D95B27" w:rsidRPr="008131A9" w14:paraId="4F82D7C8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F8D2B62" w14:textId="6EED7FA9" w:rsidR="00D95B27" w:rsidRPr="00B76D6A" w:rsidRDefault="00D95B27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5C63241" w14:textId="6A8BA374" w:rsidR="00B76D6A" w:rsidRPr="00B76D6A" w:rsidRDefault="00B76D6A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95B27" w:rsidRPr="008131A9" w14:paraId="3295692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99CEA59" w14:textId="77777777" w:rsidR="00D95B27" w:rsidRPr="00B76D6A" w:rsidRDefault="00D95B27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3D7383E" w14:textId="6D443D18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95B27" w:rsidRPr="008131A9" w14:paraId="2C981D83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8F0EE91" w14:textId="77777777" w:rsidR="00D95B27" w:rsidRPr="00B76D6A" w:rsidRDefault="00D95B27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DFCF6E2" w14:textId="077417B5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68CE297C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E23F4CE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4735D46" w14:textId="3BC7B812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55F34DE3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81A58D5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5CEB49A" w14:textId="3DB9FDD9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44FD920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71FFE46A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0EAA661" w14:textId="12D3848A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5D1A3039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71436942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229EA9C" w14:textId="38701B52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E0C60E9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50B8D478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DBBF0A9" w14:textId="6A15A1C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F5147B6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BEE7223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59D51A0" w14:textId="639F40F2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A200342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5EDAAAC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69B9708F" w14:textId="08DFC0FD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2E7CD192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9299E45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1CA985C0" w14:textId="532591CF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563852E9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1DC0FC4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2558766" w14:textId="1DF303B5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1493C9AD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9D192FB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80074F7" w14:textId="0B76FB0C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653F9C30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4ACB031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6FF00012" w14:textId="792FF430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4A7CB00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5457BBC5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4CB68B5" w14:textId="5931FFFB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6E62741E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C7B1428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8C0FACE" w14:textId="49EC7EDE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250ABD2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520DA772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0DDA6B0" w14:textId="4D7D885E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3B3B2319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BDC50C2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E130887" w14:textId="4B7C425A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1A78ED51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6BE39E4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2ABFC86E" w14:textId="75AE4341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57346BF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C350F99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AA42BE3" w14:textId="57E2C072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1863F4A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111FE8E3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1035F860" w14:textId="5256CEFB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078F4CB0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1636A724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9B6DED4" w14:textId="5454B88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756B3" w:rsidRPr="008131A9" w14:paraId="659F329A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5809812" w14:textId="77777777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156AFB3" w14:textId="4D42DAC8" w:rsidR="001756B3" w:rsidRPr="00B76D6A" w:rsidRDefault="001756B3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2AB54F52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349BBE7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EBA4350" w14:textId="0C2894C2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1FEC538C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8B0CEEA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1FE9D7C" w14:textId="03C187B2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6B6C70FD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84DEFDD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0F7BF22" w14:textId="508475FA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39641C70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3A377AA5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D68D298" w14:textId="47986A8E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5020D44C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50A3BB0B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44B8457" w14:textId="03B7EAAB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6F93584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167D4785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F2D7FF9" w14:textId="59159E2A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42EA0BC4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02AFBB46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2AB0278D" w14:textId="298C3EF8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A5110" w:rsidRPr="008131A9" w14:paraId="6A7B7F2C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7D229E2" w14:textId="77777777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49D881C" w14:textId="08B61033" w:rsidR="006A5110" w:rsidRPr="00B76D6A" w:rsidRDefault="006A5110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4082E" w:rsidRPr="008131A9" w14:paraId="06F134BA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36E0402" w14:textId="77777777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6E9C8D9A" w14:textId="6E8066B6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4082E" w:rsidRPr="008131A9" w14:paraId="70A8C6BE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9A3ED0D" w14:textId="77777777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50CA0182" w14:textId="15DD6428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4082E" w:rsidRPr="008131A9" w14:paraId="54336648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79B40D66" w14:textId="52E7A9D4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B72F526" w14:textId="77777777" w:rsidR="00C4082E" w:rsidRPr="00B76D6A" w:rsidRDefault="00C4082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460E" w:rsidRPr="008131A9" w14:paraId="007D219D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6A71C504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29A02A22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460E" w:rsidRPr="008131A9" w14:paraId="72EBBAD7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47DAE1BC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312CA68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460E" w:rsidRPr="008131A9" w14:paraId="55D8F60D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20000DCF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3D1E7E1D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460E" w:rsidRPr="008131A9" w14:paraId="770B1F8F" w14:textId="77777777" w:rsidTr="00B770D2">
        <w:trPr>
          <w:trHeight w:val="510"/>
        </w:trPr>
        <w:tc>
          <w:tcPr>
            <w:tcW w:w="1696" w:type="dxa"/>
            <w:vAlign w:val="center"/>
          </w:tcPr>
          <w:p w14:paraId="56575F57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70F1605F" w14:textId="77777777" w:rsidR="000D460E" w:rsidRPr="00B76D6A" w:rsidRDefault="000D460E" w:rsidP="00B76D6A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94B4566" w14:textId="77777777" w:rsidR="00D95B27" w:rsidRPr="008131A9" w:rsidRDefault="00D95B27" w:rsidP="008131A9">
      <w:pPr>
        <w:rPr>
          <w:rFonts w:ascii="Century Gothic" w:hAnsi="Century Gothic"/>
          <w:sz w:val="22"/>
          <w:szCs w:val="22"/>
        </w:rPr>
      </w:pPr>
    </w:p>
    <w:p w14:paraId="6EFB743A" w14:textId="207BFFB9" w:rsidR="00D95B27" w:rsidRPr="008131A9" w:rsidRDefault="006A5110" w:rsidP="008131A9">
      <w:pPr>
        <w:rPr>
          <w:rFonts w:ascii="Century Gothic" w:hAnsi="Century Gothic"/>
          <w:sz w:val="22"/>
          <w:szCs w:val="22"/>
        </w:rPr>
      </w:pPr>
      <w:r w:rsidRPr="008131A9">
        <w:rPr>
          <w:rFonts w:ascii="Century Gothic" w:hAnsi="Century Gothic"/>
          <w:sz w:val="22"/>
          <w:szCs w:val="22"/>
        </w:rPr>
        <w:t>Thank you.</w:t>
      </w:r>
    </w:p>
    <w:sectPr w:rsidR="00D95B27" w:rsidRPr="008131A9" w:rsidSect="00C4082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92358"/>
    <w:multiLevelType w:val="hybridMultilevel"/>
    <w:tmpl w:val="51A6ADD4"/>
    <w:lvl w:ilvl="0" w:tplc="09D6AA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22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27"/>
    <w:rsid w:val="0001543C"/>
    <w:rsid w:val="000408B8"/>
    <w:rsid w:val="000D460E"/>
    <w:rsid w:val="000D4777"/>
    <w:rsid w:val="000F4558"/>
    <w:rsid w:val="001756B3"/>
    <w:rsid w:val="001930E5"/>
    <w:rsid w:val="00255DA8"/>
    <w:rsid w:val="002750B1"/>
    <w:rsid w:val="00301FA3"/>
    <w:rsid w:val="00383762"/>
    <w:rsid w:val="005523D2"/>
    <w:rsid w:val="00560265"/>
    <w:rsid w:val="005D1233"/>
    <w:rsid w:val="006A5110"/>
    <w:rsid w:val="0070184C"/>
    <w:rsid w:val="00801DC8"/>
    <w:rsid w:val="008131A9"/>
    <w:rsid w:val="00934D22"/>
    <w:rsid w:val="009F145A"/>
    <w:rsid w:val="00A812F4"/>
    <w:rsid w:val="00B6057D"/>
    <w:rsid w:val="00B76D6A"/>
    <w:rsid w:val="00B770D2"/>
    <w:rsid w:val="00BB2706"/>
    <w:rsid w:val="00BC7FD4"/>
    <w:rsid w:val="00C4082E"/>
    <w:rsid w:val="00C40D89"/>
    <w:rsid w:val="00C61A26"/>
    <w:rsid w:val="00C841F0"/>
    <w:rsid w:val="00CB093F"/>
    <w:rsid w:val="00CD5690"/>
    <w:rsid w:val="00CF4E5B"/>
    <w:rsid w:val="00D56379"/>
    <w:rsid w:val="00D95B27"/>
    <w:rsid w:val="00E87052"/>
    <w:rsid w:val="00F00E81"/>
    <w:rsid w:val="00F83A12"/>
    <w:rsid w:val="00FA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A24B8"/>
  <w15:chartTrackingRefBased/>
  <w15:docId w15:val="{73E32E80-668B-E64B-BB27-17AA55BD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B27"/>
    <w:rPr>
      <w:rFonts w:eastAsiaTheme="minorEastAsia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56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B27"/>
    <w:pPr>
      <w:ind w:left="720"/>
      <w:contextualSpacing/>
    </w:pPr>
  </w:style>
  <w:style w:type="table" w:styleId="TableGrid">
    <w:name w:val="Table Grid"/>
    <w:basedOn w:val="TableNormal"/>
    <w:uiPriority w:val="39"/>
    <w:rsid w:val="00D95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5B27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 w:eastAsia="en-GB"/>
    </w:rPr>
  </w:style>
  <w:style w:type="paragraph" w:styleId="Revision">
    <w:name w:val="Revision"/>
    <w:hidden/>
    <w:uiPriority w:val="99"/>
    <w:semiHidden/>
    <w:rsid w:val="0070184C"/>
    <w:rPr>
      <w:rFonts w:eastAsiaTheme="minorEastAsia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756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75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0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0B1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0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0B1"/>
    <w:rPr>
      <w:rFonts w:eastAsiaTheme="minorEastAsia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408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ncsct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PAPADAKIS</dc:creator>
  <cp:keywords/>
  <dc:description/>
  <cp:lastModifiedBy>Mark Bunegar</cp:lastModifiedBy>
  <cp:revision>6</cp:revision>
  <dcterms:created xsi:type="dcterms:W3CDTF">2022-03-16T14:28:00Z</dcterms:created>
  <dcterms:modified xsi:type="dcterms:W3CDTF">2022-03-16T16:04:00Z</dcterms:modified>
</cp:coreProperties>
</file>